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E0" w:rsidRPr="00D36BE0" w:rsidRDefault="00D36BE0" w:rsidP="00D36BE0">
      <w:pPr>
        <w:spacing w:line="320" w:lineRule="atLeast"/>
        <w:outlineLvl w:val="0"/>
        <w:rPr>
          <w:rFonts w:ascii="Times" w:hAnsi="Times"/>
          <w:b/>
          <w:caps/>
          <w:color w:val="009C5C"/>
          <w:kern w:val="36"/>
          <w:sz w:val="27"/>
          <w:szCs w:val="27"/>
        </w:rPr>
      </w:pPr>
      <w:r w:rsidRPr="00D36BE0">
        <w:rPr>
          <w:rFonts w:ascii="Times" w:hAnsi="Times"/>
          <w:b/>
          <w:caps/>
          <w:color w:val="009C5C"/>
          <w:kern w:val="36"/>
          <w:sz w:val="27"/>
          <w:szCs w:val="27"/>
        </w:rPr>
        <w:t>PA LOTTERY GAMES – THE DAILY NUMBER LOTTERY PRIZES AND LOTTERY ODDS</w:t>
      </w:r>
    </w:p>
    <w:p w:rsidR="00D36BE0" w:rsidRPr="00D36BE0" w:rsidRDefault="00D36BE0" w:rsidP="00D36BE0">
      <w:pPr>
        <w:shd w:val="clear" w:color="auto" w:fill="FFFFFF"/>
        <w:spacing w:line="267" w:lineRule="atLeast"/>
        <w:rPr>
          <w:rFonts w:ascii="Helvetica" w:hAnsi="Helvetica" w:cs="Times New Roman"/>
          <w:color w:val="4D4D4D"/>
          <w:sz w:val="19"/>
          <w:szCs w:val="19"/>
        </w:rPr>
      </w:pPr>
      <w:r w:rsidRPr="00D36BE0">
        <w:rPr>
          <w:rFonts w:ascii="Helvetica" w:hAnsi="Helvetica" w:cs="Times New Roman"/>
          <w:color w:val="4D4D4D"/>
          <w:sz w:val="19"/>
          <w:szCs w:val="19"/>
        </w:rPr>
        <w:t>There are many ways to play The Daily Number, one of the PA Lottery games you can play every day. You can play</w:t>
      </w:r>
      <w:r w:rsidRPr="00D36BE0">
        <w:rPr>
          <w:rFonts w:ascii="Helvetica" w:hAnsi="Helvetica" w:cs="Times New Roman"/>
          <w:color w:val="4D4D4D"/>
          <w:sz w:val="19"/>
        </w:rPr>
        <w:t> </w:t>
      </w:r>
      <w:hyperlink r:id="rId4" w:history="1">
        <w:r w:rsidRPr="00D36BE0">
          <w:rPr>
            <w:rFonts w:ascii="Helvetica" w:hAnsi="Helvetica" w:cs="Times New Roman"/>
            <w:color w:val="009C5C"/>
            <w:sz w:val="19"/>
            <w:u w:val="single"/>
          </w:rPr>
          <w:t>The Daily Number mid-day</w:t>
        </w:r>
      </w:hyperlink>
      <w:r w:rsidRPr="00D36BE0">
        <w:rPr>
          <w:rFonts w:ascii="Helvetica" w:hAnsi="Helvetica" w:cs="Times New Roman"/>
          <w:color w:val="4D4D4D"/>
          <w:sz w:val="19"/>
        </w:rPr>
        <w:t> </w:t>
      </w:r>
      <w:r w:rsidRPr="00D36BE0">
        <w:rPr>
          <w:rFonts w:ascii="Helvetica" w:hAnsi="Helvetica" w:cs="Times New Roman"/>
          <w:color w:val="4D4D4D"/>
          <w:sz w:val="19"/>
          <w:szCs w:val="19"/>
        </w:rPr>
        <w:t>and The Daily Number evening. Check out the chart below for details on Lottery payouts and The Daily Number Lottery prizes, and check out</w:t>
      </w:r>
      <w:r w:rsidRPr="00D36BE0">
        <w:rPr>
          <w:rFonts w:ascii="Helvetica" w:hAnsi="Helvetica" w:cs="Times New Roman"/>
          <w:color w:val="4D4D4D"/>
          <w:sz w:val="19"/>
        </w:rPr>
        <w:t> </w:t>
      </w:r>
      <w:r w:rsidRPr="00D36BE0">
        <w:rPr>
          <w:rFonts w:ascii="Helvetica" w:hAnsi="Helvetica" w:cs="Times New Roman"/>
          <w:color w:val="4D4D4D"/>
          <w:sz w:val="19"/>
          <w:szCs w:val="19"/>
        </w:rPr>
        <w:fldChar w:fldCharType="begin"/>
      </w:r>
      <w:r w:rsidRPr="00D36BE0">
        <w:rPr>
          <w:rFonts w:ascii="Helvetica" w:hAnsi="Helvetica" w:cs="Times New Roman"/>
          <w:color w:val="4D4D4D"/>
          <w:sz w:val="19"/>
          <w:szCs w:val="19"/>
        </w:rPr>
        <w:instrText xml:space="preserve"> HYPERLINK "http://www.pacode.com/secure/data/061/chapter815/subchapCtoc.html" \t "_blank" </w:instrText>
      </w:r>
      <w:r w:rsidRPr="00D36BE0">
        <w:rPr>
          <w:rFonts w:ascii="Helvetica" w:hAnsi="Helvetica" w:cs="Times New Roman"/>
          <w:color w:val="4D4D4D"/>
          <w:sz w:val="19"/>
          <w:szCs w:val="19"/>
        </w:rPr>
      </w:r>
      <w:r w:rsidRPr="00D36BE0">
        <w:rPr>
          <w:rFonts w:ascii="Helvetica" w:hAnsi="Helvetica" w:cs="Times New Roman"/>
          <w:color w:val="4D4D4D"/>
          <w:sz w:val="19"/>
          <w:szCs w:val="19"/>
        </w:rPr>
        <w:fldChar w:fldCharType="separate"/>
      </w:r>
      <w:r w:rsidRPr="00D36BE0">
        <w:rPr>
          <w:rFonts w:ascii="Helvetica" w:hAnsi="Helvetica" w:cs="Times New Roman"/>
          <w:color w:val="009C5C"/>
          <w:sz w:val="19"/>
          <w:u w:val="single"/>
        </w:rPr>
        <w:t>The Daily Number official rules</w:t>
      </w:r>
      <w:r w:rsidRPr="00D36BE0">
        <w:rPr>
          <w:rFonts w:ascii="Helvetica" w:hAnsi="Helvetica" w:cs="Times New Roman"/>
          <w:color w:val="4D4D4D"/>
          <w:sz w:val="19"/>
          <w:szCs w:val="19"/>
        </w:rPr>
        <w:fldChar w:fldCharType="end"/>
      </w:r>
      <w:r w:rsidRPr="00D36BE0">
        <w:rPr>
          <w:rFonts w:ascii="Helvetica" w:hAnsi="Helvetica" w:cs="Times New Roman"/>
          <w:color w:val="4D4D4D"/>
          <w:sz w:val="19"/>
          <w:szCs w:val="19"/>
        </w:rPr>
        <w:t>.</w:t>
      </w:r>
    </w:p>
    <w:p w:rsidR="00D36BE0" w:rsidRPr="00D36BE0" w:rsidRDefault="00D36BE0" w:rsidP="00D36BE0">
      <w:pPr>
        <w:rPr>
          <w:rFonts w:ascii="Times" w:hAnsi="Times"/>
          <w:sz w:val="20"/>
          <w:szCs w:val="20"/>
        </w:rPr>
      </w:pPr>
    </w:p>
    <w:tbl>
      <w:tblPr>
        <w:tblW w:w="0" w:type="auto"/>
        <w:tblCellSpacing w:w="1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767"/>
        <w:gridCol w:w="993"/>
        <w:gridCol w:w="834"/>
        <w:gridCol w:w="808"/>
        <w:gridCol w:w="918"/>
        <w:gridCol w:w="918"/>
        <w:gridCol w:w="918"/>
        <w:gridCol w:w="928"/>
      </w:tblGrid>
      <w:tr w:rsidR="00D36BE0" w:rsidRPr="00D36BE0" w:rsidTr="00D36BE0">
        <w:trPr>
          <w:tblHeader/>
          <w:tblCellSpacing w:w="10" w:type="dxa"/>
        </w:trPr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</w:pPr>
            <w:r w:rsidRPr="00D36BE0"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  <w:t>Description of Bet Types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</w:pPr>
            <w:r w:rsidRPr="00D36BE0"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  <w:t>Payout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</w:pPr>
            <w:r w:rsidRPr="00D36BE0"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  <w:t>$.50 Bet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</w:pPr>
            <w:r w:rsidRPr="00D36BE0"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  <w:t>$1 Bet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</w:pPr>
            <w:r w:rsidRPr="00D36BE0"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  <w:t>$2 Bet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</w:pPr>
            <w:r w:rsidRPr="00D36BE0"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  <w:t>$3 Bet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</w:pPr>
            <w:r w:rsidRPr="00D36BE0"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  <w:t>$4 Bet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</w:pPr>
            <w:r w:rsidRPr="00D36BE0">
              <w:rPr>
                <w:rFonts w:ascii="Helvetica" w:hAnsi="Helvetica"/>
                <w:b/>
                <w:bCs/>
                <w:color w:val="5B5B5B"/>
                <w:sz w:val="17"/>
                <w:szCs w:val="17"/>
              </w:rPr>
              <w:t>$5 Bet</w:t>
            </w:r>
          </w:p>
        </w:tc>
      </w:tr>
      <w:tr w:rsidR="00D36BE0" w:rsidRPr="00D36BE0" w:rsidTr="00D36BE0">
        <w:trPr>
          <w:tblCellSpacing w:w="10" w:type="dxa"/>
        </w:trPr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b/>
                <w:color w:val="5B5B5B"/>
                <w:sz w:val="16"/>
              </w:rPr>
              <w:t>PLAY IT STRAIGHT: </w:t>
            </w: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Play any three digits. Only exact match wins.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500 to 1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$250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$500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$1,000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$1,500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$2,000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$2,500</w:t>
            </w:r>
          </w:p>
        </w:tc>
      </w:tr>
      <w:tr w:rsidR="00D36BE0" w:rsidRPr="00D36BE0" w:rsidTr="00D36BE0">
        <w:trPr>
          <w:tblCellSpacing w:w="10" w:type="dxa"/>
        </w:trPr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b/>
                <w:color w:val="5B5B5B"/>
                <w:sz w:val="16"/>
              </w:rPr>
              <w:t>PLAY IT BOXED: </w:t>
            </w: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BOX any three different digits. If number is drawn in any order, you win.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80 to 1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$40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$80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$160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$240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$320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000000" w:rsidRPr="00D36BE0" w:rsidRDefault="00D36BE0" w:rsidP="00D36BE0">
            <w:pPr>
              <w:spacing w:line="267" w:lineRule="atLeast"/>
              <w:rPr>
                <w:rFonts w:ascii="Helvetica" w:hAnsi="Helvetica" w:cs="Times New Roman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 w:cs="Times New Roman"/>
                <w:color w:val="5B5B5B"/>
                <w:sz w:val="16"/>
                <w:szCs w:val="16"/>
              </w:rPr>
              <w:t>$400</w:t>
            </w:r>
          </w:p>
        </w:tc>
      </w:tr>
      <w:tr w:rsidR="00D36BE0" w:rsidRPr="00D36BE0" w:rsidTr="00D36BE0">
        <w:trPr>
          <w:tblCellSpacing w:w="10" w:type="dxa"/>
        </w:trPr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b/>
                <w:color w:val="5B5B5B"/>
                <w:sz w:val="16"/>
              </w:rPr>
              <w:t>BOX TWO DIGITS + ONE: </w:t>
            </w: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Play two of the same digit + one. If number is drawn in any order, you win.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160 to 1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$80 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$160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$320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$480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$640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$800</w:t>
            </w:r>
          </w:p>
        </w:tc>
      </w:tr>
      <w:tr w:rsidR="00D36BE0" w:rsidRPr="00D36BE0" w:rsidTr="00D36BE0">
        <w:trPr>
          <w:tblCellSpacing w:w="10" w:type="dxa"/>
        </w:trPr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b/>
                <w:color w:val="5B5B5B"/>
                <w:sz w:val="16"/>
              </w:rPr>
              <w:t>PLAY FRONT PAIR: </w:t>
            </w: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Play two digits. The two digits you choose must be in front. Only exact match wins.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50 to 1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$25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$50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$100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$150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$200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$250</w:t>
            </w:r>
          </w:p>
        </w:tc>
      </w:tr>
      <w:tr w:rsidR="00D36BE0" w:rsidRPr="00D36BE0" w:rsidTr="00D36BE0">
        <w:trPr>
          <w:tblCellSpacing w:w="10" w:type="dxa"/>
        </w:trPr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b/>
                <w:color w:val="5B5B5B"/>
                <w:sz w:val="16"/>
              </w:rPr>
              <w:t>PLAY BACK PAIR: </w:t>
            </w: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Play two digits. The two digits you choose must be in back. Only exact match wins.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50 to 1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$25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$50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$100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$150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$200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$250</w:t>
            </w:r>
          </w:p>
        </w:tc>
      </w:tr>
      <w:tr w:rsidR="00D36BE0" w:rsidRPr="00D36BE0" w:rsidTr="00D36BE0">
        <w:trPr>
          <w:tblCellSpacing w:w="10" w:type="dxa"/>
        </w:trPr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b/>
                <w:color w:val="5B5B5B"/>
                <w:sz w:val="16"/>
              </w:rPr>
              <w:t>PLAY SUPER STRAIGHT: </w:t>
            </w: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Play straight all combinations of any three different digits.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500 to 1</w:t>
            </w:r>
          </w:p>
        </w:tc>
        <w:tc>
          <w:tcPr>
            <w:tcW w:w="0" w:type="auto"/>
            <w:gridSpan w:val="6"/>
            <w:tcBorders>
              <w:top w:val="single" w:sz="4" w:space="0" w:color="F8F8F8"/>
              <w:bottom w:val="single" w:sz="4" w:space="0" w:color="BDBDBD"/>
            </w:tcBorders>
            <w:shd w:val="clear" w:color="auto" w:fill="F8F5F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jc w:val="center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$.50 bet = $3.00, pays $250</w:t>
            </w:r>
          </w:p>
        </w:tc>
      </w:tr>
      <w:tr w:rsidR="00D36BE0" w:rsidRPr="00D36BE0" w:rsidTr="00D36BE0">
        <w:trPr>
          <w:tblCellSpacing w:w="10" w:type="dxa"/>
        </w:trPr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000000" w:rsidRPr="00D36BE0" w:rsidRDefault="00D36BE0" w:rsidP="00D36BE0">
            <w:pPr>
              <w:spacing w:line="267" w:lineRule="atLeast"/>
              <w:rPr>
                <w:rFonts w:ascii="Helvetica" w:hAnsi="Helvetica" w:cs="Times New Roman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 w:cs="Times New Roman"/>
                <w:b/>
                <w:color w:val="5B5B5B"/>
                <w:sz w:val="16"/>
              </w:rPr>
              <w:t>PLAY SUPER STRAIGHT: </w:t>
            </w:r>
            <w:r w:rsidRPr="00D36BE0">
              <w:rPr>
                <w:rFonts w:ascii="Helvetica" w:hAnsi="Helvetica" w:cs="Times New Roman"/>
                <w:color w:val="5B5B5B"/>
                <w:sz w:val="16"/>
                <w:szCs w:val="16"/>
              </w:rPr>
              <w:t>Play straight all combinations of any two same digits + one.</w:t>
            </w:r>
          </w:p>
        </w:tc>
        <w:tc>
          <w:tcPr>
            <w:tcW w:w="0" w:type="auto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500 to 1</w:t>
            </w:r>
          </w:p>
        </w:tc>
        <w:tc>
          <w:tcPr>
            <w:tcW w:w="0" w:type="auto"/>
            <w:gridSpan w:val="6"/>
            <w:tcBorders>
              <w:top w:val="single" w:sz="4" w:space="0" w:color="F8F8F8"/>
              <w:bottom w:val="single" w:sz="4" w:space="0" w:color="BDBDBD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D36BE0" w:rsidRPr="00D36BE0" w:rsidRDefault="00D36BE0" w:rsidP="00D36BE0">
            <w:pPr>
              <w:spacing w:line="227" w:lineRule="atLeast"/>
              <w:jc w:val="center"/>
              <w:rPr>
                <w:rFonts w:ascii="Helvetica" w:hAnsi="Helvetica"/>
                <w:color w:val="5B5B5B"/>
                <w:sz w:val="16"/>
                <w:szCs w:val="16"/>
              </w:rPr>
            </w:pPr>
            <w:r w:rsidRPr="00D36BE0">
              <w:rPr>
                <w:rFonts w:ascii="Helvetica" w:hAnsi="Helvetica"/>
                <w:color w:val="5B5B5B"/>
                <w:sz w:val="16"/>
                <w:szCs w:val="16"/>
              </w:rPr>
              <w:t>$.50 bet = $1.50, pays $250</w:t>
            </w:r>
          </w:p>
        </w:tc>
      </w:tr>
    </w:tbl>
    <w:p w:rsidR="00D36BE0" w:rsidRPr="00D36BE0" w:rsidRDefault="00D36BE0" w:rsidP="00D36BE0">
      <w:pPr>
        <w:rPr>
          <w:rFonts w:ascii="Times" w:hAnsi="Times"/>
          <w:sz w:val="20"/>
          <w:szCs w:val="20"/>
        </w:rPr>
      </w:pPr>
    </w:p>
    <w:p w:rsidR="00D36BE0" w:rsidRDefault="00D36BE0"/>
    <w:p w:rsidR="00D36BE0" w:rsidRDefault="00D36BE0"/>
    <w:p w:rsidR="00D36BE0" w:rsidRDefault="00D36BE0"/>
    <w:p w:rsidR="00D36BE0" w:rsidRDefault="00D36BE0"/>
    <w:p w:rsidR="00D36BE0" w:rsidRDefault="00D36BE0"/>
    <w:p w:rsidR="00D36BE0" w:rsidRPr="00D36BE0" w:rsidRDefault="00D36BE0" w:rsidP="00D36BE0">
      <w:pPr>
        <w:spacing w:line="320" w:lineRule="atLeast"/>
        <w:outlineLvl w:val="0"/>
        <w:rPr>
          <w:rFonts w:ascii="Times" w:hAnsi="Times"/>
          <w:b/>
          <w:caps/>
          <w:color w:val="009C5C"/>
          <w:kern w:val="36"/>
          <w:sz w:val="27"/>
          <w:szCs w:val="27"/>
        </w:rPr>
      </w:pPr>
      <w:r w:rsidRPr="00D36BE0">
        <w:rPr>
          <w:rFonts w:ascii="Times" w:hAnsi="Times"/>
          <w:b/>
          <w:caps/>
          <w:color w:val="009C5C"/>
          <w:kern w:val="36"/>
          <w:sz w:val="27"/>
          <w:szCs w:val="27"/>
        </w:rPr>
        <w:t>PA LOTTERY PAYOUTS - DAILY NUMBER EVENING WINNING LOTTERY NUMBERS</w:t>
      </w:r>
    </w:p>
    <w:p w:rsidR="00D36BE0" w:rsidRPr="00D36BE0" w:rsidRDefault="00D36BE0" w:rsidP="00D36BE0">
      <w:pPr>
        <w:shd w:val="clear" w:color="auto" w:fill="FFFFFF"/>
        <w:spacing w:line="267" w:lineRule="atLeast"/>
        <w:rPr>
          <w:rFonts w:ascii="Helvetica" w:hAnsi="Helvetica" w:cs="Times New Roman"/>
          <w:color w:val="4D4D4D"/>
          <w:sz w:val="19"/>
          <w:szCs w:val="19"/>
        </w:rPr>
      </w:pPr>
      <w:r w:rsidRPr="00D36BE0">
        <w:rPr>
          <w:rFonts w:ascii="Helvetica" w:hAnsi="Helvetica" w:cs="Times New Roman"/>
          <w:color w:val="4D4D4D"/>
          <w:sz w:val="19"/>
          <w:szCs w:val="19"/>
        </w:rPr>
        <w:t>Check the Daily Number Evening winning Lottery numbers and Lottery payouts here!</w:t>
      </w:r>
    </w:p>
    <w:p w:rsidR="00D36BE0" w:rsidRPr="00D36BE0" w:rsidRDefault="00D36BE0" w:rsidP="00D36BE0">
      <w:pPr>
        <w:shd w:val="clear" w:color="auto" w:fill="FFFFFF"/>
        <w:spacing w:beforeLines="1" w:afterLines="1" w:line="293" w:lineRule="atLeast"/>
        <w:outlineLvl w:val="1"/>
        <w:rPr>
          <w:rFonts w:ascii="Helvetica" w:hAnsi="Helvetica"/>
          <w:b/>
          <w:color w:val="4D4D4D"/>
          <w:sz w:val="27"/>
          <w:szCs w:val="27"/>
        </w:rPr>
      </w:pPr>
      <w:r w:rsidRPr="00D36BE0">
        <w:rPr>
          <w:rFonts w:ascii="Helvetica" w:hAnsi="Helvetica"/>
          <w:b/>
          <w:color w:val="4D4D4D"/>
          <w:sz w:val="27"/>
          <w:szCs w:val="27"/>
        </w:rPr>
        <w:t>PA Lottery Daily Number Evening Winning Lottery Numbers!</w:t>
      </w:r>
    </w:p>
    <w:p w:rsidR="00D36BE0" w:rsidRPr="00D36BE0" w:rsidRDefault="00D36BE0" w:rsidP="00D36BE0">
      <w:pPr>
        <w:shd w:val="clear" w:color="auto" w:fill="FFFFFF"/>
        <w:spacing w:line="267" w:lineRule="atLeast"/>
        <w:rPr>
          <w:rFonts w:ascii="Helvetica" w:hAnsi="Helvetica" w:cs="Times New Roman"/>
          <w:color w:val="4D4D4D"/>
          <w:sz w:val="19"/>
          <w:szCs w:val="19"/>
        </w:rPr>
      </w:pPr>
      <w:r>
        <w:rPr>
          <w:rFonts w:ascii="Helvetica" w:hAnsi="Helvetica" w:cs="Times New Roman"/>
          <w:noProof/>
          <w:color w:val="4D4D4D"/>
          <w:sz w:val="19"/>
          <w:szCs w:val="19"/>
        </w:rPr>
        <w:drawing>
          <wp:inline distT="0" distB="0" distL="0" distR="0">
            <wp:extent cx="3657600" cy="906145"/>
            <wp:effectExtent l="0" t="0" r="0" b="0"/>
            <wp:docPr id="7" name="p_lt_zoneMain_pageplaceholder1_pageplaceholder1_lt_zoneContent_pageplaceholder_pageplaceholder_lt_zoneContent_PaLotteryPayouts_gameLogo" descr="aily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lt_zoneMain_pageplaceholder1_pageplaceholder1_lt_zoneContent_pageplaceholder_pageplaceholder_lt_zoneContent_PaLotteryPayouts_gameLogo" descr="aily Numb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BE0" w:rsidRPr="00D36BE0" w:rsidRDefault="00D36BE0" w:rsidP="00D36BE0">
      <w:pPr>
        <w:shd w:val="clear" w:color="auto" w:fill="FFFFFF"/>
        <w:spacing w:beforeLines="1" w:afterLines="1" w:line="293" w:lineRule="atLeast"/>
        <w:outlineLvl w:val="1"/>
        <w:rPr>
          <w:rFonts w:ascii="Helvetica" w:hAnsi="Helvetica"/>
          <w:b/>
          <w:color w:val="4D4D4D"/>
          <w:sz w:val="27"/>
          <w:szCs w:val="27"/>
        </w:rPr>
      </w:pPr>
      <w:r w:rsidRPr="00D36BE0">
        <w:rPr>
          <w:rFonts w:ascii="Helvetica" w:hAnsi="Helvetica"/>
          <w:b/>
          <w:color w:val="4D4D4D"/>
          <w:sz w:val="27"/>
          <w:szCs w:val="27"/>
        </w:rPr>
        <w:t>Evening Drawing</w:t>
      </w:r>
      <w:r w:rsidRPr="00D36BE0">
        <w:rPr>
          <w:rFonts w:ascii="Helvetica" w:hAnsi="Helvetica"/>
          <w:b/>
          <w:color w:val="4D4D4D"/>
          <w:sz w:val="27"/>
          <w:szCs w:val="27"/>
        </w:rPr>
        <w:br/>
        <w:t>03/18/13</w:t>
      </w:r>
      <w:r w:rsidRPr="00D36BE0">
        <w:rPr>
          <w:rFonts w:ascii="Helvetica" w:hAnsi="Helvetica"/>
          <w:b/>
          <w:color w:val="4D4D4D"/>
          <w:sz w:val="27"/>
          <w:szCs w:val="27"/>
        </w:rPr>
        <w:br/>
        <w:t>Winning Numbers: 5  3  5</w:t>
      </w:r>
    </w:p>
    <w:p w:rsidR="00D36BE0" w:rsidRPr="00D36BE0" w:rsidRDefault="00D36BE0" w:rsidP="00D36BE0">
      <w:pPr>
        <w:shd w:val="clear" w:color="auto" w:fill="FFFFFF"/>
        <w:spacing w:line="267" w:lineRule="atLeast"/>
        <w:rPr>
          <w:rFonts w:ascii="Helvetica" w:hAnsi="Helvetica" w:cs="Times New Roman"/>
          <w:color w:val="4D4D4D"/>
          <w:sz w:val="19"/>
          <w:szCs w:val="19"/>
        </w:rPr>
      </w:pPr>
      <w:r w:rsidRPr="00D36BE0">
        <w:rPr>
          <w:rFonts w:ascii="Helvetica" w:hAnsi="Helvetica" w:cs="Times New Roman"/>
          <w:color w:val="4D4D4D"/>
          <w:sz w:val="19"/>
          <w:szCs w:val="19"/>
        </w:rPr>
        <w:t>$0.50 Straight bet pays $250.00</w:t>
      </w:r>
      <w:r w:rsidRPr="00D36BE0">
        <w:rPr>
          <w:rFonts w:ascii="Helvetica" w:hAnsi="Helvetica" w:cs="Times New Roman"/>
          <w:color w:val="4D4D4D"/>
          <w:sz w:val="19"/>
          <w:szCs w:val="19"/>
        </w:rPr>
        <w:br/>
        <w:t>$0.50 Boxed bet pays $80.00</w:t>
      </w:r>
      <w:r w:rsidRPr="00D36BE0">
        <w:rPr>
          <w:rFonts w:ascii="Helvetica" w:hAnsi="Helvetica" w:cs="Times New Roman"/>
          <w:color w:val="4D4D4D"/>
          <w:sz w:val="19"/>
          <w:szCs w:val="19"/>
        </w:rPr>
        <w:br/>
        <w:t>1,154 winners for a total of $181,965.00</w:t>
      </w:r>
    </w:p>
    <w:p w:rsidR="00223CD9" w:rsidRDefault="001B3AD7"/>
    <w:sectPr w:rsidR="00223CD9" w:rsidSect="005016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6BE0"/>
    <w:rsid w:val="00D36BE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9"/>
  </w:style>
  <w:style w:type="paragraph" w:styleId="Heading1">
    <w:name w:val="heading 1"/>
    <w:basedOn w:val="Normal"/>
    <w:link w:val="Heading1Char"/>
    <w:uiPriority w:val="9"/>
    <w:rsid w:val="00D36BE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D36BE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BE0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36BE0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D36BE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36BE0"/>
  </w:style>
  <w:style w:type="character" w:styleId="Hyperlink">
    <w:name w:val="Hyperlink"/>
    <w:basedOn w:val="DefaultParagraphFont"/>
    <w:uiPriority w:val="99"/>
    <w:rsid w:val="00D36BE0"/>
    <w:rPr>
      <w:color w:val="0000FF"/>
      <w:u w:val="single"/>
    </w:rPr>
  </w:style>
  <w:style w:type="character" w:styleId="Strong">
    <w:name w:val="Strong"/>
    <w:basedOn w:val="DefaultParagraphFont"/>
    <w:uiPriority w:val="22"/>
    <w:rsid w:val="00D36BE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alottery.state.pa.us/Games/Mid-day-Drawings.aspx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Macintosh Word</Application>
  <DocSecurity>0</DocSecurity>
  <Lines>12</Lines>
  <Paragraphs>3</Paragraphs>
  <ScaleCrop>false</ScaleCrop>
  <Company>Graduate School of Journalism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 Forbes-Gray</dc:creator>
  <cp:keywords/>
  <cp:lastModifiedBy>Caitlin S Forbes-Gray</cp:lastModifiedBy>
  <cp:revision>2</cp:revision>
  <dcterms:created xsi:type="dcterms:W3CDTF">2013-03-19T02:56:00Z</dcterms:created>
  <dcterms:modified xsi:type="dcterms:W3CDTF">2013-03-19T02:56:00Z</dcterms:modified>
</cp:coreProperties>
</file>